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60" w:rsidRPr="000549AC" w:rsidRDefault="00DB14D1" w:rsidP="00D90A08">
      <w:pPr>
        <w:pStyle w:val="Title"/>
        <w:spacing w:after="0"/>
        <w:jc w:val="center"/>
      </w:pPr>
      <w:r>
        <w:rPr>
          <w:rStyle w:val="TitleChar"/>
        </w:rPr>
        <w:t>J.M. Evans Law Fees</w:t>
      </w:r>
      <w:r w:rsidR="00AB45C7">
        <w:rPr>
          <w:rStyle w:val="TitleChar"/>
        </w:rPr>
        <w:t xml:space="preserve"> </w:t>
      </w:r>
    </w:p>
    <w:p w:rsidR="005B1A7C" w:rsidRDefault="00D90A08" w:rsidP="00B96752">
      <w:pPr>
        <w:pStyle w:val="NoSpacing"/>
        <w:jc w:val="center"/>
      </w:pPr>
      <w:r>
        <w:t>Adoption - $ 1,500.00/$ 1,000.00 Children Services</w:t>
      </w:r>
    </w:p>
    <w:p w:rsidR="00B96752" w:rsidRPr="005B1A7C" w:rsidRDefault="00B96752" w:rsidP="00B96752">
      <w:pPr>
        <w:pStyle w:val="NoSpacing"/>
        <w:jc w:val="center"/>
      </w:pPr>
    </w:p>
    <w:p w:rsidR="00B96752" w:rsidRDefault="00D90A08" w:rsidP="00010EAB">
      <w:pPr>
        <w:pStyle w:val="NoSpacing"/>
        <w:jc w:val="center"/>
      </w:pPr>
      <w:r>
        <w:t>Child Custody (</w:t>
      </w:r>
      <w:r w:rsidR="00BF6E8A">
        <w:t>un</w:t>
      </w:r>
      <w:r>
        <w:t>contested)</w:t>
      </w:r>
      <w:r w:rsidR="00BF6E8A">
        <w:t xml:space="preserve"> - $ 1,0</w:t>
      </w:r>
      <w:r>
        <w:t>00.00</w:t>
      </w:r>
      <w:r w:rsidR="009B1125">
        <w:t xml:space="preserve"> / $ 3</w:t>
      </w:r>
      <w:r w:rsidR="002D770B">
        <w:t>,0</w:t>
      </w:r>
      <w:r w:rsidR="00BF6E8A">
        <w:t xml:space="preserve">00.00 (contested) </w:t>
      </w:r>
    </w:p>
    <w:p w:rsidR="00B96752" w:rsidRDefault="00B96752" w:rsidP="00B96752">
      <w:pPr>
        <w:pStyle w:val="NoSpacing"/>
        <w:jc w:val="center"/>
      </w:pPr>
    </w:p>
    <w:p w:rsidR="00D90A08" w:rsidRDefault="008C4691" w:rsidP="00B96752">
      <w:pPr>
        <w:pStyle w:val="NoSpacing"/>
        <w:jc w:val="center"/>
      </w:pPr>
      <w:r>
        <w:t>Civil Suit - $ 6</w:t>
      </w:r>
      <w:r w:rsidR="00010EAB">
        <w:t>,5</w:t>
      </w:r>
      <w:r w:rsidR="00D90A08">
        <w:t>00.00</w:t>
      </w:r>
      <w:r w:rsidR="004A27A4">
        <w:t xml:space="preserve"> (FULL RETAINER TO BE PAID UP FRONT)</w:t>
      </w:r>
    </w:p>
    <w:p w:rsidR="00722A34" w:rsidRDefault="00722A34" w:rsidP="00B96752">
      <w:pPr>
        <w:pStyle w:val="NoSpacing"/>
        <w:jc w:val="center"/>
      </w:pPr>
    </w:p>
    <w:p w:rsidR="00722A34" w:rsidRDefault="00C55170" w:rsidP="00B96752">
      <w:pPr>
        <w:pStyle w:val="NoSpacing"/>
        <w:jc w:val="center"/>
      </w:pPr>
      <w:r>
        <w:t>Contempt-$7</w:t>
      </w:r>
      <w:r w:rsidR="00722A34">
        <w:t>50.00</w:t>
      </w:r>
    </w:p>
    <w:p w:rsidR="00AE3629" w:rsidRDefault="00AE3629" w:rsidP="00B96752">
      <w:pPr>
        <w:pStyle w:val="NoSpacing"/>
        <w:jc w:val="center"/>
      </w:pPr>
    </w:p>
    <w:p w:rsidR="00AE3629" w:rsidRDefault="00AE3629" w:rsidP="00B96752">
      <w:pPr>
        <w:pStyle w:val="NoSpacing"/>
        <w:jc w:val="center"/>
      </w:pPr>
      <w:r>
        <w:t>Contract-$150.00</w:t>
      </w:r>
    </w:p>
    <w:p w:rsidR="00B96752" w:rsidRDefault="00B96752" w:rsidP="00AE3629">
      <w:pPr>
        <w:pStyle w:val="NoSpacing"/>
      </w:pPr>
    </w:p>
    <w:p w:rsidR="005B1A7C" w:rsidRDefault="005B1A7C" w:rsidP="00B96752">
      <w:pPr>
        <w:pStyle w:val="NoSpacing"/>
        <w:jc w:val="center"/>
      </w:pPr>
      <w:r>
        <w:t>Deed - $ 125.00 + recording/transfer fees</w:t>
      </w:r>
    </w:p>
    <w:p w:rsidR="00AE3629" w:rsidRDefault="00AE3629" w:rsidP="00B96752">
      <w:pPr>
        <w:pStyle w:val="NoSpacing"/>
        <w:jc w:val="center"/>
      </w:pPr>
    </w:p>
    <w:p w:rsidR="00AB45C7" w:rsidRDefault="00AE3629" w:rsidP="00B96752">
      <w:pPr>
        <w:pStyle w:val="NoSpacing"/>
        <w:jc w:val="center"/>
      </w:pPr>
      <w:r>
        <w:t xml:space="preserve">Demand Letter:  $75.00 </w:t>
      </w:r>
    </w:p>
    <w:p w:rsidR="00AE3629" w:rsidRDefault="00AE3629" w:rsidP="00B96752">
      <w:pPr>
        <w:pStyle w:val="NoSpacing"/>
        <w:jc w:val="center"/>
      </w:pPr>
      <w:r>
        <w:t>(</w:t>
      </w:r>
      <w:proofErr w:type="gramStart"/>
      <w:r>
        <w:t>plus</w:t>
      </w:r>
      <w:proofErr w:type="gramEnd"/>
      <w:r>
        <w:t xml:space="preserve"> certified mail fee</w:t>
      </w:r>
      <w:r w:rsidR="00AB45C7">
        <w:t>, consult fee not deducted &amp; price doesn’t include follow-up negotiations/contacts</w:t>
      </w:r>
      <w:r>
        <w:t>)</w:t>
      </w:r>
    </w:p>
    <w:p w:rsidR="00B96752" w:rsidRDefault="00B96752" w:rsidP="00B96752">
      <w:pPr>
        <w:pStyle w:val="NoSpacing"/>
        <w:jc w:val="center"/>
      </w:pPr>
    </w:p>
    <w:p w:rsidR="00B96752" w:rsidRPr="00CE4F53" w:rsidRDefault="00F37808" w:rsidP="00AE3629">
      <w:pPr>
        <w:pStyle w:val="NoSpacing"/>
        <w:jc w:val="center"/>
      </w:pPr>
      <w:r w:rsidRPr="00CE4F53">
        <w:t>Dissolution</w:t>
      </w:r>
      <w:r w:rsidR="00D90A08">
        <w:t xml:space="preserve"> - $ 1,500.00</w:t>
      </w:r>
    </w:p>
    <w:p w:rsidR="00B96752" w:rsidRDefault="00F37808" w:rsidP="00AE3629">
      <w:pPr>
        <w:pStyle w:val="NoSpacing"/>
        <w:jc w:val="center"/>
      </w:pPr>
      <w:r w:rsidRPr="00CE4F53">
        <w:t>Divorce</w:t>
      </w:r>
      <w:r w:rsidR="00D90A08">
        <w:t xml:space="preserve"> - $ </w:t>
      </w:r>
      <w:r w:rsidR="009B1125">
        <w:t>3,0</w:t>
      </w:r>
      <w:r w:rsidR="005B1A7C">
        <w:t>00.00</w:t>
      </w:r>
    </w:p>
    <w:p w:rsidR="005B1A7C" w:rsidRDefault="005B1A7C" w:rsidP="00B96752">
      <w:pPr>
        <w:pStyle w:val="NoSpacing"/>
        <w:jc w:val="center"/>
      </w:pPr>
      <w:r>
        <w:t>Di</w:t>
      </w:r>
      <w:r w:rsidR="009B1125">
        <w:t>vorce and Custody together - $ 4</w:t>
      </w:r>
      <w:r>
        <w:t>,000.00</w:t>
      </w:r>
    </w:p>
    <w:p w:rsidR="00722A34" w:rsidRDefault="00BC3A8A" w:rsidP="00B96752">
      <w:pPr>
        <w:pStyle w:val="NoSpacing"/>
        <w:jc w:val="center"/>
      </w:pPr>
      <w:r>
        <w:t>Pre-Nuptial/Anti-Nuptials Agreements - $150</w:t>
      </w:r>
    </w:p>
    <w:p w:rsidR="00A30D7C" w:rsidRDefault="00A30D7C" w:rsidP="00AE3629">
      <w:pPr>
        <w:pStyle w:val="NoSpacing"/>
        <w:jc w:val="center"/>
      </w:pPr>
      <w:r>
        <w:t xml:space="preserve">Criminal </w:t>
      </w:r>
      <w:proofErr w:type="gramStart"/>
      <w:r>
        <w:t>-  (</w:t>
      </w:r>
      <w:proofErr w:type="gramEnd"/>
      <w:r>
        <w:t>FULL RETAINER TO BE PAID UP FRONT)</w:t>
      </w:r>
    </w:p>
    <w:p w:rsidR="00B96752" w:rsidRDefault="005B4CB7" w:rsidP="00AE3629">
      <w:pPr>
        <w:pStyle w:val="NoSpacing"/>
        <w:jc w:val="center"/>
      </w:pPr>
      <w:r>
        <w:t>Expunge</w:t>
      </w:r>
      <w:r w:rsidR="00722A34">
        <w:t>ment-$750.00</w:t>
      </w:r>
    </w:p>
    <w:p w:rsidR="005B1A7C" w:rsidRDefault="005B1A7C" w:rsidP="00B96752">
      <w:pPr>
        <w:pStyle w:val="NoSpacing"/>
        <w:jc w:val="center"/>
      </w:pPr>
      <w:r>
        <w:t>Felony - $ 2,500.00</w:t>
      </w:r>
    </w:p>
    <w:p w:rsidR="00AE3629" w:rsidRDefault="00AE3629" w:rsidP="00AE3629">
      <w:pPr>
        <w:pStyle w:val="NoSpacing"/>
        <w:jc w:val="center"/>
      </w:pPr>
      <w:r>
        <w:t>Misdemeanor - $ 1,250.00</w:t>
      </w:r>
    </w:p>
    <w:p w:rsidR="00AE3629" w:rsidRDefault="00AE3629" w:rsidP="00AE3629">
      <w:pPr>
        <w:pStyle w:val="NoSpacing"/>
        <w:jc w:val="center"/>
      </w:pPr>
      <w:r>
        <w:t>Probation Violation - $750.00</w:t>
      </w:r>
    </w:p>
    <w:p w:rsidR="00B96752" w:rsidRDefault="00B96752" w:rsidP="00B96752">
      <w:pPr>
        <w:pStyle w:val="NoSpacing"/>
        <w:jc w:val="center"/>
      </w:pPr>
    </w:p>
    <w:p w:rsidR="005B1A7C" w:rsidRDefault="005B1A7C" w:rsidP="00B96752">
      <w:pPr>
        <w:pStyle w:val="NoSpacing"/>
        <w:jc w:val="center"/>
      </w:pPr>
      <w:r>
        <w:t>Guardianship - $ 1,000.00</w:t>
      </w:r>
    </w:p>
    <w:p w:rsidR="00B96752" w:rsidRPr="00CE4F53" w:rsidRDefault="00B96752" w:rsidP="00B96752">
      <w:pPr>
        <w:pStyle w:val="NoSpacing"/>
        <w:jc w:val="center"/>
      </w:pPr>
    </w:p>
    <w:p w:rsidR="00F37808" w:rsidRDefault="00F37808" w:rsidP="00B96752">
      <w:pPr>
        <w:pStyle w:val="NoSpacing"/>
        <w:jc w:val="center"/>
      </w:pPr>
      <w:r>
        <w:t>Legal Separation</w:t>
      </w:r>
      <w:r w:rsidR="009B1125">
        <w:t xml:space="preserve"> - $ </w:t>
      </w:r>
      <w:r w:rsidR="007F3031">
        <w:t>1</w:t>
      </w:r>
      <w:r w:rsidR="00347D80">
        <w:t>,</w:t>
      </w:r>
      <w:r w:rsidR="007F3031">
        <w:t>500</w:t>
      </w:r>
      <w:r w:rsidR="00347D80">
        <w:t xml:space="preserve"> (uncontested) or #3,000 (contested)</w:t>
      </w:r>
    </w:p>
    <w:p w:rsidR="00B96752" w:rsidRDefault="00BC3A8A" w:rsidP="00B96752">
      <w:pPr>
        <w:pStyle w:val="NoSpacing"/>
        <w:jc w:val="center"/>
      </w:pPr>
      <w:r>
        <w:t>Evictions- $350</w:t>
      </w:r>
    </w:p>
    <w:p w:rsidR="00BF6E8A" w:rsidRPr="00BF6E8A" w:rsidRDefault="005B1A7C" w:rsidP="00B96752">
      <w:pPr>
        <w:pStyle w:val="NoSpacing"/>
        <w:jc w:val="center"/>
      </w:pPr>
      <w:r w:rsidRPr="00BF6E8A">
        <w:t>Probate - $ 1,000.00 (Property value under $25,000.00) OR 4% on 1</w:t>
      </w:r>
      <w:r w:rsidRPr="00BF6E8A">
        <w:rPr>
          <w:vertAlign w:val="superscript"/>
        </w:rPr>
        <w:t>st</w:t>
      </w:r>
      <w:r w:rsidR="00BF6E8A" w:rsidRPr="00BF6E8A">
        <w:t xml:space="preserve"> $100,000 of all assets</w:t>
      </w:r>
      <w:r w:rsidR="00BF6E8A">
        <w:t>,</w:t>
      </w:r>
    </w:p>
    <w:p w:rsidR="00BF6E8A" w:rsidRPr="00BF6E8A" w:rsidRDefault="005B1A7C" w:rsidP="00B96752">
      <w:pPr>
        <w:pStyle w:val="NoSpacing"/>
        <w:jc w:val="center"/>
      </w:pPr>
      <w:r w:rsidRPr="00BF6E8A">
        <w:t xml:space="preserve">3% on next $200,000-$300,000, 2% of all remaining assets </w:t>
      </w:r>
    </w:p>
    <w:p w:rsidR="005B1A7C" w:rsidRDefault="005B1A7C" w:rsidP="00B96752">
      <w:pPr>
        <w:pStyle w:val="NoSpacing"/>
        <w:jc w:val="center"/>
      </w:pPr>
      <w:r w:rsidRPr="00BF6E8A">
        <w:t>(</w:t>
      </w:r>
      <w:proofErr w:type="gramStart"/>
      <w:r w:rsidRPr="00BF6E8A">
        <w:t>if</w:t>
      </w:r>
      <w:proofErr w:type="gramEnd"/>
      <w:r w:rsidRPr="00BF6E8A">
        <w:t xml:space="preserve"> asset % does not cover legal fees then remainder is charged on $150/</w:t>
      </w:r>
      <w:proofErr w:type="spellStart"/>
      <w:r w:rsidRPr="00BF6E8A">
        <w:t>hr</w:t>
      </w:r>
      <w:proofErr w:type="spellEnd"/>
      <w:r w:rsidRPr="00BF6E8A">
        <w:t xml:space="preserve"> basis</w:t>
      </w:r>
      <w:r w:rsidR="00BF6E8A">
        <w:t>)</w:t>
      </w:r>
    </w:p>
    <w:p w:rsidR="00E851B5" w:rsidRDefault="00E851B5" w:rsidP="00B96752">
      <w:pPr>
        <w:pStyle w:val="NoSpacing"/>
        <w:jc w:val="center"/>
      </w:pPr>
      <w:r>
        <w:t>$1,000.00 – insolvent estate</w:t>
      </w:r>
    </w:p>
    <w:p w:rsidR="00722A34" w:rsidRDefault="00722A34" w:rsidP="00B96752">
      <w:pPr>
        <w:pStyle w:val="NoSpacing"/>
        <w:jc w:val="center"/>
      </w:pPr>
    </w:p>
    <w:p w:rsidR="00722A34" w:rsidRPr="00BF6E8A" w:rsidRDefault="00BC3A8A" w:rsidP="00B96752">
      <w:pPr>
        <w:pStyle w:val="NoSpacing"/>
        <w:jc w:val="center"/>
      </w:pPr>
      <w:r>
        <w:t>QDRO-$550</w:t>
      </w:r>
      <w:r w:rsidR="00722A34">
        <w:t>.00</w:t>
      </w:r>
    </w:p>
    <w:p w:rsidR="00BF6E8A" w:rsidRPr="00BF6E8A" w:rsidRDefault="00BF6E8A" w:rsidP="00B96752">
      <w:pPr>
        <w:pStyle w:val="NoSpacing"/>
        <w:jc w:val="center"/>
        <w:rPr>
          <w:sz w:val="20"/>
          <w:szCs w:val="20"/>
        </w:rPr>
      </w:pPr>
    </w:p>
    <w:p w:rsidR="005B1A7C" w:rsidRDefault="005B1A7C" w:rsidP="00B96752">
      <w:pPr>
        <w:pStyle w:val="NoSpacing"/>
        <w:jc w:val="center"/>
      </w:pPr>
      <w:r>
        <w:t xml:space="preserve">Trusts </w:t>
      </w:r>
      <w:r w:rsidR="000E69D3">
        <w:t>–</w:t>
      </w:r>
      <w:r>
        <w:t xml:space="preserve"> </w:t>
      </w:r>
      <w:r w:rsidR="00AE3629">
        <w:t>$</w:t>
      </w:r>
      <w:r w:rsidR="000E69D3">
        <w:t>2,500</w:t>
      </w:r>
    </w:p>
    <w:p w:rsidR="007F3031" w:rsidRDefault="007F3031" w:rsidP="00B96752">
      <w:pPr>
        <w:pStyle w:val="NoSpacing"/>
        <w:jc w:val="center"/>
      </w:pPr>
    </w:p>
    <w:p w:rsidR="00B96752" w:rsidRDefault="00C55170" w:rsidP="00B96752">
      <w:pPr>
        <w:pStyle w:val="NoSpacing"/>
        <w:jc w:val="center"/>
      </w:pPr>
      <w:r>
        <w:t xml:space="preserve">Mediation </w:t>
      </w:r>
      <w:r w:rsidR="00A30D7C">
        <w:t xml:space="preserve">  -    </w:t>
      </w:r>
      <w:r>
        <w:t>4 Hours=$600</w:t>
      </w:r>
      <w:r>
        <w:tab/>
        <w:t>7 hours=$1100</w:t>
      </w:r>
    </w:p>
    <w:p w:rsidR="00AE3629" w:rsidRDefault="00AE3629" w:rsidP="00B96752">
      <w:pPr>
        <w:pStyle w:val="NoSpacing"/>
        <w:jc w:val="center"/>
      </w:pPr>
    </w:p>
    <w:p w:rsidR="008D4D38" w:rsidRDefault="008D4D38" w:rsidP="000E69D3">
      <w:pPr>
        <w:pStyle w:val="NoSpacing"/>
        <w:jc w:val="center"/>
      </w:pPr>
      <w:r w:rsidRPr="008D4D38">
        <w:rPr>
          <w:b/>
        </w:rPr>
        <w:t>Document Preparation</w:t>
      </w:r>
      <w:r>
        <w:t xml:space="preserve">: </w:t>
      </w:r>
      <w:r w:rsidR="00552A4C">
        <w:t xml:space="preserve">Contract, </w:t>
      </w:r>
      <w:r>
        <w:t xml:space="preserve">Deed, </w:t>
      </w:r>
      <w:proofErr w:type="gramStart"/>
      <w:r>
        <w:t>Purchase</w:t>
      </w:r>
      <w:proofErr w:type="gramEnd"/>
      <w:r>
        <w:t xml:space="preserve"> Agreement, </w:t>
      </w:r>
      <w:r w:rsidR="004A27A4">
        <w:t>Will (</w:t>
      </w:r>
      <w:r w:rsidR="007F3031">
        <w:t>Basic</w:t>
      </w:r>
      <w:r w:rsidR="004A27A4">
        <w:t>)</w:t>
      </w:r>
      <w:r w:rsidR="00552A4C">
        <w:t>,</w:t>
      </w:r>
      <w:r w:rsidR="00944560">
        <w:t xml:space="preserve"> </w:t>
      </w:r>
      <w:r>
        <w:t>POA med, POA business</w:t>
      </w:r>
      <w:r w:rsidR="00552A4C">
        <w:t xml:space="preserve"> </w:t>
      </w:r>
    </w:p>
    <w:p w:rsidR="00BF6E8A" w:rsidRDefault="005B1A7C" w:rsidP="000E69D3">
      <w:pPr>
        <w:pStyle w:val="NoSpacing"/>
        <w:jc w:val="center"/>
      </w:pPr>
      <w:r>
        <w:t>$ 125.00</w:t>
      </w:r>
      <w:r w:rsidR="00552A4C">
        <w:t xml:space="preserve"> each</w:t>
      </w:r>
      <w:r w:rsidR="008D4D38">
        <w:t xml:space="preserve"> </w:t>
      </w:r>
      <w:r>
        <w:t xml:space="preserve">/$200.00 </w:t>
      </w:r>
      <w:r w:rsidR="008D4D38">
        <w:t xml:space="preserve">per </w:t>
      </w:r>
      <w:r>
        <w:t>couple</w:t>
      </w:r>
      <w:r w:rsidR="000E69D3">
        <w:t xml:space="preserve"> </w:t>
      </w:r>
      <w:r w:rsidR="00552A4C">
        <w:t>(</w:t>
      </w:r>
      <w:r w:rsidR="000E69D3">
        <w:t>Living Will $25</w:t>
      </w:r>
      <w:r w:rsidR="00552A4C">
        <w:t>)</w:t>
      </w:r>
    </w:p>
    <w:p w:rsidR="008C4691" w:rsidRDefault="008D4D38" w:rsidP="000E69D3">
      <w:pPr>
        <w:pStyle w:val="NoSpacing"/>
        <w:jc w:val="center"/>
      </w:pPr>
      <w:r>
        <w:t xml:space="preserve">Estate </w:t>
      </w:r>
      <w:r w:rsidR="008C4691">
        <w:t>BUNDLES (</w:t>
      </w:r>
      <w:r w:rsidR="00DE7493">
        <w:t>Will, 2 POA’s and Living Will</w:t>
      </w:r>
      <w:r w:rsidR="008C4691">
        <w:t>)</w:t>
      </w:r>
      <w:r w:rsidR="0008638F">
        <w:t xml:space="preserve"> – normally $400/person</w:t>
      </w:r>
    </w:p>
    <w:p w:rsidR="008C4691" w:rsidRDefault="008C4691" w:rsidP="000E69D3">
      <w:pPr>
        <w:pStyle w:val="NoSpacing"/>
        <w:jc w:val="center"/>
      </w:pPr>
      <w:r>
        <w:t>Couple $</w:t>
      </w:r>
      <w:r w:rsidR="00E32D45">
        <w:t>550</w:t>
      </w:r>
      <w:r>
        <w:t>.00 ($</w:t>
      </w:r>
      <w:r w:rsidR="0008638F">
        <w:t>2</w:t>
      </w:r>
      <w:r w:rsidR="00E32D45">
        <w:t>50</w:t>
      </w:r>
      <w:r>
        <w:t xml:space="preserve"> off) *** Single $3</w:t>
      </w:r>
      <w:r w:rsidR="0008638F">
        <w:t>50</w:t>
      </w:r>
      <w:r>
        <w:t>.00 ($</w:t>
      </w:r>
      <w:r w:rsidR="0008638F">
        <w:t>50</w:t>
      </w:r>
      <w:r>
        <w:t xml:space="preserve"> off</w:t>
      </w:r>
      <w:proofErr w:type="gramStart"/>
      <w:r>
        <w:t>)</w:t>
      </w:r>
      <w:r w:rsidR="00085B32">
        <w:t>*</w:t>
      </w:r>
      <w:proofErr w:type="gramEnd"/>
      <w:r w:rsidR="00085B32">
        <w:t xml:space="preserve">**F&amp;F </w:t>
      </w:r>
      <w:r w:rsidR="0008638F">
        <w:t xml:space="preserve">or </w:t>
      </w:r>
      <w:proofErr w:type="spellStart"/>
      <w:r w:rsidR="0008638F">
        <w:t>prev</w:t>
      </w:r>
      <w:proofErr w:type="spellEnd"/>
      <w:r w:rsidR="0008638F">
        <w:t xml:space="preserve"> </w:t>
      </w:r>
      <w:proofErr w:type="spellStart"/>
      <w:r w:rsidR="0008638F">
        <w:t>cust</w:t>
      </w:r>
      <w:proofErr w:type="spellEnd"/>
      <w:r w:rsidR="0008638F">
        <w:t xml:space="preserve">. </w:t>
      </w:r>
      <w:r w:rsidR="00E32D45">
        <w:t>Individual $</w:t>
      </w:r>
      <w:r w:rsidR="0008638F">
        <w:t>280</w:t>
      </w:r>
      <w:r w:rsidR="00E32D45">
        <w:t>/</w:t>
      </w:r>
      <w:r w:rsidR="00085B32">
        <w:t>Couple $</w:t>
      </w:r>
      <w:r w:rsidR="00E32D45">
        <w:t>440</w:t>
      </w:r>
    </w:p>
    <w:p w:rsidR="00AE3629" w:rsidRDefault="00AE3629" w:rsidP="000E69D3">
      <w:pPr>
        <w:pStyle w:val="NoSpacing"/>
        <w:jc w:val="center"/>
      </w:pPr>
    </w:p>
    <w:p w:rsidR="0008638F" w:rsidRPr="0008638F" w:rsidRDefault="00BF6E8A" w:rsidP="0008638F">
      <w:pPr>
        <w:pStyle w:val="NoSpacing"/>
        <w:contextualSpacing/>
      </w:pPr>
      <w:r w:rsidRPr="00BF6E8A">
        <w:rPr>
          <w:sz w:val="28"/>
          <w:szCs w:val="28"/>
        </w:rPr>
        <w:t>*</w:t>
      </w:r>
      <w:r w:rsidR="00B96752">
        <w:rPr>
          <w:sz w:val="28"/>
          <w:szCs w:val="28"/>
        </w:rPr>
        <w:t xml:space="preserve"> </w:t>
      </w:r>
      <w:r w:rsidR="00B96752">
        <w:rPr>
          <w:sz w:val="28"/>
          <w:szCs w:val="28"/>
        </w:rPr>
        <w:tab/>
      </w:r>
      <w:r w:rsidR="00B96752" w:rsidRPr="00B96752">
        <w:t>1)</w:t>
      </w:r>
      <w:r w:rsidR="00B96752">
        <w:rPr>
          <w:sz w:val="28"/>
          <w:szCs w:val="28"/>
        </w:rPr>
        <w:t xml:space="preserve"> </w:t>
      </w:r>
      <w:r w:rsidR="0008638F">
        <w:t>$ 150.00 – Initial Consult F</w:t>
      </w:r>
      <w:r w:rsidR="0008638F" w:rsidRPr="00CE4F53">
        <w:t>ee</w:t>
      </w:r>
      <w:r w:rsidR="0008638F">
        <w:t xml:space="preserve"> Deducted from Retainer’s 2</w:t>
      </w:r>
      <w:r w:rsidR="0008638F" w:rsidRPr="00010EAB">
        <w:rPr>
          <w:vertAlign w:val="superscript"/>
        </w:rPr>
        <w:t>nd</w:t>
      </w:r>
      <w:r w:rsidR="0008638F">
        <w:t xml:space="preserve"> half</w:t>
      </w:r>
    </w:p>
    <w:p w:rsidR="00300637" w:rsidRPr="00300637" w:rsidRDefault="0008638F" w:rsidP="0008638F">
      <w:pPr>
        <w:pStyle w:val="NoSpacing"/>
        <w:contextualSpacing/>
      </w:pPr>
      <w:r>
        <w:t>*</w:t>
      </w:r>
      <w:r>
        <w:tab/>
        <w:t xml:space="preserve">2) </w:t>
      </w:r>
      <w:r w:rsidR="00300637">
        <w:t xml:space="preserve">House Calls </w:t>
      </w:r>
      <w:r w:rsidR="006C6442">
        <w:t>(</w:t>
      </w:r>
      <w:r w:rsidR="00300637">
        <w:t xml:space="preserve">$50 </w:t>
      </w:r>
      <w:r w:rsidR="004E16E4">
        <w:t>and/</w:t>
      </w:r>
      <w:r w:rsidR="00300637">
        <w:t>or mileage</w:t>
      </w:r>
      <w:r w:rsidR="006C6442">
        <w:t>)</w:t>
      </w:r>
      <w:r w:rsidR="00300637">
        <w:t xml:space="preserve"> + cost of service being provided</w:t>
      </w:r>
    </w:p>
    <w:p w:rsidR="00767BDF" w:rsidRDefault="00AE3629" w:rsidP="0008638F">
      <w:pPr>
        <w:pStyle w:val="NoSpacing"/>
        <w:contextualSpacing/>
      </w:pPr>
      <w:r>
        <w:t>*</w:t>
      </w:r>
      <w:r>
        <w:tab/>
      </w:r>
      <w:r w:rsidR="0008638F">
        <w:t>3</w:t>
      </w:r>
      <w:r>
        <w:t xml:space="preserve">) </w:t>
      </w:r>
      <w:r w:rsidR="00347D80">
        <w:t>Retainer does not include</w:t>
      </w:r>
      <w:r w:rsidR="00B96752">
        <w:t xml:space="preserve"> court fees /court costs</w:t>
      </w:r>
      <w:r>
        <w:t xml:space="preserve"> and other expenses (mailing/copy fees)</w:t>
      </w:r>
    </w:p>
    <w:p w:rsidR="00BF6E8A" w:rsidRDefault="00B96752" w:rsidP="0008638F">
      <w:pPr>
        <w:pStyle w:val="NoSpacing"/>
        <w:contextualSpacing/>
      </w:pPr>
      <w:r>
        <w:rPr>
          <w:sz w:val="28"/>
          <w:szCs w:val="28"/>
        </w:rPr>
        <w:t xml:space="preserve">* </w:t>
      </w:r>
      <w:r>
        <w:rPr>
          <w:sz w:val="28"/>
          <w:szCs w:val="28"/>
        </w:rPr>
        <w:tab/>
      </w:r>
      <w:r w:rsidR="0008638F">
        <w:t>4</w:t>
      </w:r>
      <w:r w:rsidRPr="00B96752">
        <w:t>)</w:t>
      </w:r>
      <w:r>
        <w:rPr>
          <w:sz w:val="28"/>
          <w:szCs w:val="28"/>
        </w:rPr>
        <w:t xml:space="preserve"> </w:t>
      </w:r>
      <w:r w:rsidR="004A27A4">
        <w:t>The above</w:t>
      </w:r>
      <w:r w:rsidR="00BF6E8A">
        <w:t xml:space="preserve"> retainers represent the expected legal fees incurred in the typical case.</w:t>
      </w:r>
    </w:p>
    <w:p w:rsidR="00B96752" w:rsidRDefault="00BF6E8A" w:rsidP="0008638F">
      <w:pPr>
        <w:pStyle w:val="NoSpacing"/>
        <w:ind w:left="720" w:hanging="720"/>
        <w:contextualSpacing/>
      </w:pPr>
      <w:r w:rsidRPr="00BF6E8A">
        <w:rPr>
          <w:sz w:val="28"/>
          <w:szCs w:val="28"/>
        </w:rPr>
        <w:t>*</w:t>
      </w:r>
      <w:r w:rsidR="00B96752">
        <w:rPr>
          <w:sz w:val="28"/>
          <w:szCs w:val="28"/>
        </w:rPr>
        <w:tab/>
      </w:r>
      <w:r w:rsidR="0008638F">
        <w:t>5</w:t>
      </w:r>
      <w:r w:rsidR="00B96752" w:rsidRPr="00B96752">
        <w:t>)</w:t>
      </w:r>
      <w:r w:rsidR="00B96752">
        <w:rPr>
          <w:sz w:val="28"/>
          <w:szCs w:val="28"/>
        </w:rPr>
        <w:t xml:space="preserve"> </w:t>
      </w:r>
      <w:r>
        <w:t>Complex, high need, highly disputed, or lengthy cases may result in greater legal fees to be paid at least monthly following depletion of the retainer.</w:t>
      </w:r>
    </w:p>
    <w:p w:rsidR="00790795" w:rsidRDefault="00347D80" w:rsidP="00B96752">
      <w:pPr>
        <w:pStyle w:val="NoSpacing"/>
        <w:ind w:left="720" w:hanging="720"/>
      </w:pPr>
      <w:r>
        <w:t>*</w:t>
      </w:r>
      <w:r>
        <w:tab/>
        <w:t>6) Any retainer may require payment up front at attorney’s discretion.</w:t>
      </w:r>
      <w:bookmarkStart w:id="0" w:name="_GoBack"/>
      <w:bookmarkEnd w:id="0"/>
    </w:p>
    <w:p w:rsidR="00E851B5" w:rsidRPr="00E851B5" w:rsidRDefault="00790795">
      <w:pPr>
        <w:pStyle w:val="NoSpacing"/>
        <w:ind w:left="720" w:hanging="720"/>
        <w:jc w:val="center"/>
        <w:rPr>
          <w:b/>
          <w:sz w:val="18"/>
          <w:szCs w:val="18"/>
        </w:rPr>
      </w:pPr>
      <w:r w:rsidRPr="00E851B5">
        <w:rPr>
          <w:b/>
          <w:sz w:val="18"/>
          <w:szCs w:val="18"/>
        </w:rPr>
        <w:t>NO BANKRUPTCY, DI</w:t>
      </w:r>
      <w:r w:rsidR="00E851B5" w:rsidRPr="00E851B5">
        <w:rPr>
          <w:b/>
          <w:sz w:val="18"/>
          <w:szCs w:val="18"/>
        </w:rPr>
        <w:t xml:space="preserve">SABILITY, S.S., UNEMPLOYMENT, </w:t>
      </w:r>
      <w:r w:rsidRPr="00E851B5">
        <w:rPr>
          <w:b/>
          <w:sz w:val="18"/>
          <w:szCs w:val="18"/>
        </w:rPr>
        <w:t>PERSONAL INJURY</w:t>
      </w:r>
      <w:r w:rsidR="00E851B5" w:rsidRPr="00E851B5">
        <w:rPr>
          <w:b/>
          <w:sz w:val="18"/>
          <w:szCs w:val="18"/>
        </w:rPr>
        <w:t xml:space="preserve"> OR WRONGFUL DEATH</w:t>
      </w:r>
      <w:r w:rsidR="00BC3A8A">
        <w:rPr>
          <w:b/>
          <w:sz w:val="18"/>
          <w:szCs w:val="18"/>
        </w:rPr>
        <w:t xml:space="preserve"> (Eff. 6/29/18</w:t>
      </w:r>
      <w:r w:rsidR="00AB45C7">
        <w:rPr>
          <w:b/>
          <w:sz w:val="18"/>
          <w:szCs w:val="18"/>
        </w:rPr>
        <w:t>)</w:t>
      </w:r>
    </w:p>
    <w:sectPr w:rsidR="00E851B5" w:rsidRPr="00E851B5" w:rsidSect="00A30D7C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A3BC0"/>
    <w:multiLevelType w:val="hybridMultilevel"/>
    <w:tmpl w:val="CEB47B6E"/>
    <w:lvl w:ilvl="0" w:tplc="589272D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95704"/>
    <w:multiLevelType w:val="hybridMultilevel"/>
    <w:tmpl w:val="3684D9E0"/>
    <w:lvl w:ilvl="0" w:tplc="3D86CEE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D2AC1"/>
    <w:multiLevelType w:val="hybridMultilevel"/>
    <w:tmpl w:val="C9845930"/>
    <w:lvl w:ilvl="0" w:tplc="040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3" w15:restartNumberingAfterBreak="0">
    <w:nsid w:val="6282662B"/>
    <w:multiLevelType w:val="hybridMultilevel"/>
    <w:tmpl w:val="E3C0FA6C"/>
    <w:lvl w:ilvl="0" w:tplc="9348B51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08"/>
    <w:rsid w:val="00010EAB"/>
    <w:rsid w:val="00051B92"/>
    <w:rsid w:val="000549AC"/>
    <w:rsid w:val="00085B32"/>
    <w:rsid w:val="0008638F"/>
    <w:rsid w:val="000E69D3"/>
    <w:rsid w:val="002D770B"/>
    <w:rsid w:val="00300637"/>
    <w:rsid w:val="00347D80"/>
    <w:rsid w:val="00390ED4"/>
    <w:rsid w:val="0039151D"/>
    <w:rsid w:val="003C2E23"/>
    <w:rsid w:val="004A27A4"/>
    <w:rsid w:val="004E16E4"/>
    <w:rsid w:val="00513515"/>
    <w:rsid w:val="00552A4C"/>
    <w:rsid w:val="00595C5E"/>
    <w:rsid w:val="00596858"/>
    <w:rsid w:val="005B1A7C"/>
    <w:rsid w:val="005B4CB7"/>
    <w:rsid w:val="006C6442"/>
    <w:rsid w:val="00722A34"/>
    <w:rsid w:val="00767BDF"/>
    <w:rsid w:val="00790795"/>
    <w:rsid w:val="007F3031"/>
    <w:rsid w:val="008C0730"/>
    <w:rsid w:val="008C4691"/>
    <w:rsid w:val="008D4D38"/>
    <w:rsid w:val="00944560"/>
    <w:rsid w:val="009B1125"/>
    <w:rsid w:val="00A30D7C"/>
    <w:rsid w:val="00AB0B55"/>
    <w:rsid w:val="00AB45C7"/>
    <w:rsid w:val="00AE3629"/>
    <w:rsid w:val="00B96752"/>
    <w:rsid w:val="00BC3A8A"/>
    <w:rsid w:val="00BF6E8A"/>
    <w:rsid w:val="00C55170"/>
    <w:rsid w:val="00C95669"/>
    <w:rsid w:val="00CE4F53"/>
    <w:rsid w:val="00D14BCA"/>
    <w:rsid w:val="00D90A08"/>
    <w:rsid w:val="00DB14D1"/>
    <w:rsid w:val="00DE7493"/>
    <w:rsid w:val="00E12483"/>
    <w:rsid w:val="00E32D45"/>
    <w:rsid w:val="00E542EB"/>
    <w:rsid w:val="00E851B5"/>
    <w:rsid w:val="00F11893"/>
    <w:rsid w:val="00F3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6D78EE-8208-4178-91F6-34967755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78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7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3780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44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E595E-1BAD-460D-9584-52E1CF54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Jenny's Secretary</dc:creator>
  <cp:lastModifiedBy>JENNY EVANS</cp:lastModifiedBy>
  <cp:revision>4</cp:revision>
  <cp:lastPrinted>2017-02-16T14:36:00Z</cp:lastPrinted>
  <dcterms:created xsi:type="dcterms:W3CDTF">2018-03-06T18:13:00Z</dcterms:created>
  <dcterms:modified xsi:type="dcterms:W3CDTF">2018-06-29T15:04:00Z</dcterms:modified>
</cp:coreProperties>
</file>